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D013A" w14:textId="6F0EE7B4" w:rsidR="009D5EE7" w:rsidRPr="00E078F9" w:rsidRDefault="009D5EE7" w:rsidP="009D5EE7">
      <w:pPr>
        <w:keepNext/>
        <w:widowControl/>
        <w:spacing w:line="0" w:lineRule="atLeast"/>
        <w:ind w:left="852" w:hanging="852"/>
        <w:jc w:val="center"/>
        <w:outlineLvl w:val="0"/>
        <w:rPr>
          <w:rFonts w:ascii="HelveticaNowText Regular" w:eastAsia="Times New Roman" w:hAnsi="HelveticaNowText Regular" w:cs="HelveticaNowText Regular"/>
          <w:b/>
          <w:snapToGrid w:val="0"/>
          <w:kern w:val="28"/>
          <w:u w:val="single"/>
          <w:lang w:eastAsia="es-ES"/>
        </w:rPr>
      </w:pPr>
      <w:bookmarkStart w:id="0" w:name="_Toc127438723"/>
      <w:r w:rsidRPr="00E078F9">
        <w:rPr>
          <w:rFonts w:ascii="HelveticaNowText Regular" w:eastAsia="Times New Roman" w:hAnsi="HelveticaNowText Regular" w:cs="HelveticaNowText Regular"/>
          <w:b/>
          <w:snapToGrid w:val="0"/>
          <w:kern w:val="28"/>
          <w:u w:val="single"/>
          <w:lang w:eastAsia="es-ES"/>
        </w:rPr>
        <w:t xml:space="preserve">ANEXO IV.- CRITERIOS EVALUABLES DE FORMA AUTOMÁTICA </w:t>
      </w:r>
      <w:r w:rsidRPr="00E078F9">
        <w:rPr>
          <w:rFonts w:ascii="HelveticaNowText Regular" w:eastAsia="Times New Roman" w:hAnsi="HelveticaNowText Regular" w:cs="HelveticaNowText Regular"/>
          <w:b/>
          <w:snapToGrid w:val="0"/>
          <w:kern w:val="28"/>
          <w:u w:val="single"/>
          <w:lang w:eastAsia="es-ES"/>
        </w:rPr>
        <w:br/>
      </w:r>
      <w:bookmarkEnd w:id="0"/>
    </w:p>
    <w:p w14:paraId="4914E97C" w14:textId="77777777" w:rsidR="009D5EE7" w:rsidRPr="00E078F9" w:rsidRDefault="009D5EE7" w:rsidP="009D5EE7">
      <w:pPr>
        <w:widowControl/>
        <w:spacing w:after="200"/>
        <w:rPr>
          <w:rFonts w:ascii="HelveticaNowText Regular" w:eastAsia="Times New Roman" w:hAnsi="HelveticaNowText Regular" w:cs="HelveticaNowText Regular"/>
          <w:snapToGrid w:val="0"/>
          <w:u w:val="single"/>
          <w:lang w:val="es-ES" w:eastAsia="es-ES"/>
        </w:rPr>
      </w:pPr>
    </w:p>
    <w:p w14:paraId="424E049A" w14:textId="77777777" w:rsidR="009D5EE7" w:rsidRPr="00E078F9" w:rsidRDefault="009D5EE7" w:rsidP="009D5EE7">
      <w:pPr>
        <w:widowControl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b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b/>
          <w:snapToGrid w:val="0"/>
          <w:szCs w:val="20"/>
          <w:lang w:val="es-ES" w:eastAsia="es-ES"/>
        </w:rPr>
        <w:t>DATOS DE LA EMPRESA/EMPRESARIO</w:t>
      </w:r>
    </w:p>
    <w:p w14:paraId="46135785" w14:textId="77777777" w:rsidR="009D5EE7" w:rsidRPr="00E078F9" w:rsidRDefault="009D5EE7" w:rsidP="009D5EE7">
      <w:pPr>
        <w:widowControl/>
        <w:pBdr>
          <w:bottom w:val="single" w:sz="6" w:space="1" w:color="auto"/>
        </w:pBd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 xml:space="preserve">Nombre/Razón social </w:t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  <w:t>N.I.F.</w:t>
      </w:r>
    </w:p>
    <w:p w14:paraId="6F115F68" w14:textId="77777777" w:rsidR="009D5EE7" w:rsidRPr="00E078F9" w:rsidRDefault="009D5EE7" w:rsidP="009D5EE7">
      <w:pPr>
        <w:widowControl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</w:p>
    <w:p w14:paraId="08860DAC" w14:textId="77777777" w:rsidR="009D5EE7" w:rsidRPr="00E078F9" w:rsidRDefault="009D5EE7" w:rsidP="009D5EE7">
      <w:pPr>
        <w:widowControl/>
        <w:pBdr>
          <w:bottom w:val="single" w:sz="6" w:space="1" w:color="auto"/>
        </w:pBd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>Teléfono</w:t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  <w:t>Fax</w:t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ab/>
        <w:t>E-mail</w:t>
      </w:r>
    </w:p>
    <w:p w14:paraId="19C740C0" w14:textId="77777777" w:rsidR="009D5EE7" w:rsidRPr="00E078F9" w:rsidRDefault="009D5EE7" w:rsidP="009D5EE7">
      <w:pPr>
        <w:widowControl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</w:p>
    <w:p w14:paraId="0C0BC13F" w14:textId="77777777" w:rsidR="009D5EE7" w:rsidRPr="00E078F9" w:rsidRDefault="009D5EE7" w:rsidP="009D5EE7">
      <w:pPr>
        <w:widowControl/>
        <w:shd w:val="clear" w:color="auto" w:fill="FFFFFF"/>
        <w:tabs>
          <w:tab w:val="left" w:leader="dot" w:pos="7162"/>
        </w:tabs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snapToGrid w:val="0"/>
          <w:color w:val="00000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snapToGrid w:val="0"/>
          <w:color w:val="000000"/>
          <w:spacing w:val="1"/>
          <w:szCs w:val="20"/>
          <w:lang w:val="es-ES" w:eastAsia="es-ES"/>
        </w:rPr>
        <w:t xml:space="preserve">El/la Sr./Sra. con residencia en ................ en la calle .................................................. número ........................... y con NIF ....... declara que, enterado/a de las condiciones y los requisitos que se exigen para poder ser la empresa adjudicataria del contrato. </w:t>
      </w:r>
      <w:r w:rsidRPr="00E078F9">
        <w:rPr>
          <w:rFonts w:ascii="HelveticaNowText Regular" w:eastAsia="Times New Roman" w:hAnsi="HelveticaNowText Regular" w:cs="HelveticaNowText Regular"/>
          <w:snapToGrid w:val="0"/>
          <w:color w:val="000000"/>
          <w:szCs w:val="20"/>
          <w:lang w:val="es-ES" w:eastAsia="es-ES"/>
        </w:rPr>
        <w:tab/>
      </w:r>
      <w:r w:rsidRPr="00E078F9">
        <w:rPr>
          <w:rFonts w:ascii="HelveticaNowText Regular" w:eastAsia="Times New Roman" w:hAnsi="HelveticaNowText Regular" w:cs="HelveticaNowText Regular"/>
          <w:snapToGrid w:val="0"/>
          <w:color w:val="000000"/>
          <w:szCs w:val="20"/>
          <w:lang w:val="es-ES" w:eastAsia="es-ES"/>
        </w:rPr>
        <w:tab/>
        <w:t>. con expediente número ........................... se compromete (en nombre propio /en nombre de la empresa anteriormente identificada) a ejecutarlo con estricta sujeción a los requisitos y condiciones estipulados a continuación:</w:t>
      </w:r>
    </w:p>
    <w:p w14:paraId="3A0149E8" w14:textId="77777777" w:rsidR="009D5EE7" w:rsidRPr="00E078F9" w:rsidRDefault="009D5EE7" w:rsidP="009D5EE7">
      <w:pPr>
        <w:widowControl/>
        <w:numPr>
          <w:ilvl w:val="0"/>
          <w:numId w:val="27"/>
        </w:numPr>
        <w:shd w:val="clear" w:color="auto" w:fill="FFFFFF"/>
        <w:tabs>
          <w:tab w:val="left" w:leader="dot" w:pos="7162"/>
        </w:tabs>
        <w:spacing w:after="120" w:line="360" w:lineRule="auto"/>
        <w:contextualSpacing/>
        <w:jc w:val="both"/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  <w:t>Oferta económica</w:t>
      </w:r>
    </w:p>
    <w:tbl>
      <w:tblPr>
        <w:tblStyle w:val="Tablaconcuadrcula"/>
        <w:tblW w:w="9142" w:type="dxa"/>
        <w:jc w:val="center"/>
        <w:tblLook w:val="04A0" w:firstRow="1" w:lastRow="0" w:firstColumn="1" w:lastColumn="0" w:noHBand="0" w:noVBand="1"/>
      </w:tblPr>
      <w:tblGrid>
        <w:gridCol w:w="2285"/>
        <w:gridCol w:w="2285"/>
        <w:gridCol w:w="2286"/>
        <w:gridCol w:w="2286"/>
      </w:tblGrid>
      <w:tr w:rsidR="009D5EE7" w:rsidRPr="00E078F9" w14:paraId="444B4F2E" w14:textId="77777777" w:rsidTr="009D5EE7">
        <w:trPr>
          <w:trHeight w:val="527"/>
          <w:jc w:val="center"/>
        </w:trPr>
        <w:tc>
          <w:tcPr>
            <w:tcW w:w="2285" w:type="dxa"/>
            <w:shd w:val="clear" w:color="auto" w:fill="196B24"/>
          </w:tcPr>
          <w:p w14:paraId="5E7D0FB6" w14:textId="77777777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highlight w:val="yellow"/>
                <w:lang w:val="es-ES" w:eastAsia="es-ES"/>
              </w:rPr>
            </w:pPr>
            <w:r w:rsidRPr="00E078F9"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  <w:t>Concepto</w:t>
            </w:r>
          </w:p>
        </w:tc>
        <w:tc>
          <w:tcPr>
            <w:tcW w:w="2285" w:type="dxa"/>
            <w:shd w:val="clear" w:color="auto" w:fill="196B24"/>
          </w:tcPr>
          <w:p w14:paraId="7ED0AF6D" w14:textId="77777777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</w:pPr>
            <w:r w:rsidRPr="00E078F9"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  <w:t>Base imponible</w:t>
            </w:r>
          </w:p>
        </w:tc>
        <w:tc>
          <w:tcPr>
            <w:tcW w:w="2286" w:type="dxa"/>
            <w:shd w:val="clear" w:color="auto" w:fill="196B24"/>
          </w:tcPr>
          <w:p w14:paraId="26E6E189" w14:textId="77777777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</w:pPr>
            <w:r w:rsidRPr="00E078F9"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  <w:t>21% IVA</w:t>
            </w:r>
          </w:p>
        </w:tc>
        <w:tc>
          <w:tcPr>
            <w:tcW w:w="2286" w:type="dxa"/>
            <w:shd w:val="clear" w:color="auto" w:fill="196B24"/>
          </w:tcPr>
          <w:p w14:paraId="0266FED8" w14:textId="77777777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</w:pPr>
            <w:r w:rsidRPr="00E078F9">
              <w:rPr>
                <w:rFonts w:ascii="HelveticaNowText Regular" w:eastAsia="Times New Roman" w:hAnsi="HelveticaNowText Regular" w:cs="HelveticaNowText Regular"/>
                <w:b/>
                <w:bCs/>
                <w:snapToGrid w:val="0"/>
                <w:color w:val="FFFFFF"/>
                <w:szCs w:val="20"/>
                <w:lang w:val="es-ES" w:eastAsia="es-ES"/>
              </w:rPr>
              <w:t>Total (IVA incluido)</w:t>
            </w:r>
          </w:p>
        </w:tc>
      </w:tr>
      <w:tr w:rsidR="009D5EE7" w:rsidRPr="00E078F9" w14:paraId="01F5B23E" w14:textId="77777777" w:rsidTr="0064748F">
        <w:trPr>
          <w:trHeight w:val="746"/>
          <w:jc w:val="center"/>
        </w:trPr>
        <w:tc>
          <w:tcPr>
            <w:tcW w:w="2285" w:type="dxa"/>
          </w:tcPr>
          <w:p w14:paraId="18295FB9" w14:textId="2C947D8E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5" w:type="dxa"/>
          </w:tcPr>
          <w:p w14:paraId="0649F5AE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</w:tcPr>
          <w:p w14:paraId="5E62D3E6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</w:tcPr>
          <w:p w14:paraId="10680788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</w:tr>
      <w:tr w:rsidR="009D5EE7" w:rsidRPr="00E078F9" w14:paraId="2515F5BF" w14:textId="77777777" w:rsidTr="0064748F">
        <w:trPr>
          <w:trHeight w:val="746"/>
          <w:jc w:val="center"/>
        </w:trPr>
        <w:tc>
          <w:tcPr>
            <w:tcW w:w="2285" w:type="dxa"/>
          </w:tcPr>
          <w:p w14:paraId="49C3B317" w14:textId="57A186D4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snapToGrid w:val="0"/>
                <w:color w:val="000000"/>
                <w:szCs w:val="20"/>
                <w:lang w:val="es-ES" w:eastAsia="es-ES"/>
              </w:rPr>
            </w:pPr>
          </w:p>
        </w:tc>
        <w:tc>
          <w:tcPr>
            <w:tcW w:w="2285" w:type="dxa"/>
          </w:tcPr>
          <w:p w14:paraId="73BA4688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</w:tcPr>
          <w:p w14:paraId="4C30C3B2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</w:tcPr>
          <w:p w14:paraId="05D059E9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</w:tr>
      <w:tr w:rsidR="009D5EE7" w:rsidRPr="00E078F9" w14:paraId="5545F294" w14:textId="77777777" w:rsidTr="0064748F">
        <w:trPr>
          <w:trHeight w:val="746"/>
          <w:jc w:val="center"/>
        </w:trPr>
        <w:tc>
          <w:tcPr>
            <w:tcW w:w="2285" w:type="dxa"/>
          </w:tcPr>
          <w:p w14:paraId="56815968" w14:textId="6ABE4F7A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snapToGrid w:val="0"/>
                <w:color w:val="000000"/>
                <w:szCs w:val="20"/>
                <w:lang w:val="es-ES" w:eastAsia="es-ES"/>
              </w:rPr>
            </w:pPr>
          </w:p>
        </w:tc>
        <w:tc>
          <w:tcPr>
            <w:tcW w:w="2285" w:type="dxa"/>
          </w:tcPr>
          <w:p w14:paraId="3B4FCD63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</w:tcPr>
          <w:p w14:paraId="7F872A4D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</w:tcPr>
          <w:p w14:paraId="7F6EB5EB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</w:tr>
      <w:tr w:rsidR="009D5EE7" w:rsidRPr="00E078F9" w14:paraId="3BD1CBBB" w14:textId="77777777" w:rsidTr="0064748F">
        <w:trPr>
          <w:trHeight w:val="937"/>
          <w:jc w:val="center"/>
        </w:trPr>
        <w:tc>
          <w:tcPr>
            <w:tcW w:w="2285" w:type="dxa"/>
            <w:tcBorders>
              <w:bottom w:val="single" w:sz="4" w:space="0" w:color="auto"/>
            </w:tcBorders>
          </w:tcPr>
          <w:p w14:paraId="7777FB7E" w14:textId="21FBDAB5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snapToGrid w:val="0"/>
                <w:color w:val="000000"/>
                <w:szCs w:val="20"/>
                <w:lang w:val="es-ES" w:eastAsia="es-ES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14:paraId="50F807E9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654484A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7A662621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</w:tr>
      <w:tr w:rsidR="009D5EE7" w:rsidRPr="00E078F9" w14:paraId="6E21F57A" w14:textId="77777777" w:rsidTr="0064748F">
        <w:trPr>
          <w:trHeight w:val="937"/>
          <w:jc w:val="center"/>
        </w:trPr>
        <w:tc>
          <w:tcPr>
            <w:tcW w:w="2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195A1" w14:textId="77777777" w:rsidR="009D5EE7" w:rsidRPr="00E078F9" w:rsidRDefault="009D5EE7" w:rsidP="009D5EE7">
            <w:pPr>
              <w:spacing w:after="120" w:line="360" w:lineRule="auto"/>
              <w:jc w:val="center"/>
              <w:rPr>
                <w:rFonts w:ascii="HelveticaNowText Regular" w:eastAsia="Times New Roman" w:hAnsi="HelveticaNowText Regular" w:cs="HelveticaNowText Regular"/>
                <w:snapToGrid w:val="0"/>
                <w:color w:val="000000"/>
                <w:szCs w:val="20"/>
                <w:lang w:val="es-ES" w:eastAsia="es-ES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63361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FDEDAC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</w:tcBorders>
          </w:tcPr>
          <w:p w14:paraId="1193CCBC" w14:textId="77777777" w:rsidR="009D5EE7" w:rsidRPr="00E078F9" w:rsidRDefault="009D5EE7" w:rsidP="009D5EE7">
            <w:pPr>
              <w:spacing w:after="120" w:line="360" w:lineRule="auto"/>
              <w:jc w:val="both"/>
              <w:rPr>
                <w:rFonts w:ascii="HelveticaNowText Regular" w:eastAsia="Times New Roman" w:hAnsi="HelveticaNowText Regular" w:cs="HelveticaNowText Regular"/>
                <w:snapToGrid w:val="0"/>
                <w:szCs w:val="20"/>
                <w:highlight w:val="yellow"/>
                <w:lang w:val="es-ES" w:eastAsia="es-ES"/>
              </w:rPr>
            </w:pPr>
          </w:p>
        </w:tc>
      </w:tr>
    </w:tbl>
    <w:p w14:paraId="27D33777" w14:textId="4F7A9C68" w:rsidR="00E078F9" w:rsidRPr="00E078F9" w:rsidRDefault="00E078F9" w:rsidP="009D5EE7">
      <w:pPr>
        <w:widowControl/>
        <w:shd w:val="clear" w:color="auto" w:fill="FFFFFF"/>
        <w:tabs>
          <w:tab w:val="left" w:leader="dot" w:pos="7162"/>
        </w:tabs>
        <w:spacing w:after="120" w:line="360" w:lineRule="auto"/>
        <w:jc w:val="both"/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</w:pPr>
    </w:p>
    <w:p w14:paraId="2DCF157A" w14:textId="77777777" w:rsidR="00E078F9" w:rsidRPr="00E078F9" w:rsidRDefault="00E078F9">
      <w:pPr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  <w:br w:type="page"/>
      </w:r>
    </w:p>
    <w:p w14:paraId="27DFCAFA" w14:textId="77777777" w:rsidR="009D5EE7" w:rsidRPr="00E078F9" w:rsidRDefault="009D5EE7" w:rsidP="009D5EE7">
      <w:pPr>
        <w:widowControl/>
        <w:shd w:val="clear" w:color="auto" w:fill="FFFFFF"/>
        <w:tabs>
          <w:tab w:val="left" w:leader="dot" w:pos="7162"/>
        </w:tabs>
        <w:spacing w:after="120" w:line="360" w:lineRule="auto"/>
        <w:jc w:val="both"/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</w:pPr>
    </w:p>
    <w:p w14:paraId="6D03AAAB" w14:textId="77777777" w:rsidR="009D5EE7" w:rsidRPr="00E078F9" w:rsidRDefault="009D5EE7" w:rsidP="009D5EE7">
      <w:pPr>
        <w:widowControl/>
        <w:numPr>
          <w:ilvl w:val="0"/>
          <w:numId w:val="27"/>
        </w:numPr>
        <w:spacing w:after="120" w:line="360" w:lineRule="auto"/>
        <w:ind w:left="567" w:hanging="283"/>
        <w:contextualSpacing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b/>
          <w:bCs/>
          <w:snapToGrid w:val="0"/>
          <w:szCs w:val="20"/>
          <w:u w:val="single"/>
          <w:lang w:val="es-ES" w:eastAsia="es-ES"/>
        </w:rPr>
        <w:t>Oferta técnica objetiva</w:t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 xml:space="preserve"> </w:t>
      </w:r>
    </w:p>
    <w:p w14:paraId="40B7452D" w14:textId="1E0EE740" w:rsidR="009D5EE7" w:rsidRPr="00E078F9" w:rsidRDefault="009D5EE7" w:rsidP="009D5EE7">
      <w:pPr>
        <w:widowControl/>
        <w:spacing w:after="120" w:line="360" w:lineRule="auto"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 xml:space="preserve">es necesario que los licitadores aporten </w:t>
      </w:r>
      <w:r w:rsid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>acreditación o declaración escrita de cada uno de los puntos</w:t>
      </w: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 xml:space="preserve">. </w:t>
      </w:r>
    </w:p>
    <w:tbl>
      <w:tblPr>
        <w:tblStyle w:val="TableNormal"/>
        <w:tblW w:w="97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2"/>
        <w:gridCol w:w="3449"/>
      </w:tblGrid>
      <w:tr w:rsidR="009D5EE7" w:rsidRPr="00E078F9" w14:paraId="6EAC5766" w14:textId="77777777" w:rsidTr="00E078F9">
        <w:trPr>
          <w:trHeight w:val="1198"/>
          <w:jc w:val="center"/>
        </w:trPr>
        <w:tc>
          <w:tcPr>
            <w:tcW w:w="6322" w:type="dxa"/>
            <w:tcBorders>
              <w:bottom w:val="single" w:sz="4" w:space="0" w:color="000000"/>
            </w:tcBorders>
            <w:shd w:val="clear" w:color="auto" w:fill="128049"/>
          </w:tcPr>
          <w:p w14:paraId="51E5AE48" w14:textId="19EBF4FC" w:rsidR="009D5EE7" w:rsidRPr="00E078F9" w:rsidRDefault="00E078F9" w:rsidP="009D5EE7">
            <w:pPr>
              <w:spacing w:before="31" w:line="292" w:lineRule="auto"/>
              <w:ind w:left="281" w:right="276"/>
              <w:jc w:val="center"/>
              <w:rPr>
                <w:rFonts w:ascii="HelveticaNowText Regular" w:eastAsia="Arial MT" w:hAnsi="HelveticaNowText Regular" w:cs="HelveticaNowText Regular"/>
                <w:b/>
                <w:bCs/>
                <w:sz w:val="20"/>
                <w:lang w:val="es-ES"/>
              </w:rPr>
            </w:pPr>
            <w:bookmarkStart w:id="1" w:name="_Hlk209176843"/>
            <w:r>
              <w:rPr>
                <w:rFonts w:ascii="HelveticaNowText Regular" w:eastAsia="Arial MT" w:hAnsi="HelveticaNowText Regular" w:cs="HelveticaNowText Regular"/>
                <w:b/>
                <w:bCs/>
                <w:color w:val="FFFFFF"/>
                <w:sz w:val="20"/>
                <w:lang w:val="es-ES"/>
              </w:rPr>
              <w:t>OFERTA TECNICA OBJETIVA</w:t>
            </w:r>
          </w:p>
        </w:tc>
        <w:tc>
          <w:tcPr>
            <w:tcW w:w="3449" w:type="dxa"/>
            <w:tcBorders>
              <w:bottom w:val="single" w:sz="4" w:space="0" w:color="000000"/>
            </w:tcBorders>
            <w:shd w:val="clear" w:color="auto" w:fill="128049"/>
          </w:tcPr>
          <w:p w14:paraId="735BDF50" w14:textId="77777777" w:rsidR="009D5EE7" w:rsidRPr="00E078F9" w:rsidRDefault="009D5EE7" w:rsidP="009D5EE7">
            <w:pPr>
              <w:spacing w:before="31"/>
              <w:ind w:left="751"/>
              <w:rPr>
                <w:rFonts w:ascii="HelveticaNowText Regular" w:eastAsia="Arial MT" w:hAnsi="HelveticaNowText Regular" w:cs="HelveticaNowText Regular"/>
                <w:sz w:val="20"/>
                <w:lang w:val="es-ES"/>
              </w:rPr>
            </w:pPr>
            <w:r w:rsidRPr="00E078F9">
              <w:rPr>
                <w:rFonts w:ascii="HelveticaNowText Regular" w:eastAsia="Arial MT" w:hAnsi="HelveticaNowText Regular" w:cs="HelveticaNowText Regular"/>
                <w:color w:val="FFFFFF"/>
                <w:spacing w:val="-2"/>
                <w:sz w:val="20"/>
                <w:lang w:val="es-ES"/>
              </w:rPr>
              <w:t>PUNTUACIÓN</w:t>
            </w:r>
          </w:p>
          <w:p w14:paraId="2692F421" w14:textId="7F0CFD50" w:rsidR="009D5EE7" w:rsidRPr="00E078F9" w:rsidRDefault="009D5EE7" w:rsidP="009D5EE7">
            <w:pPr>
              <w:spacing w:before="50"/>
              <w:ind w:left="751"/>
              <w:rPr>
                <w:rFonts w:ascii="HelveticaNowText Regular" w:eastAsia="Arial MT" w:hAnsi="HelveticaNowText Regular" w:cs="HelveticaNowText Regular"/>
                <w:sz w:val="20"/>
                <w:lang w:val="es-ES"/>
              </w:rPr>
            </w:pPr>
            <w:r w:rsidRPr="00E078F9">
              <w:rPr>
                <w:rFonts w:ascii="HelveticaNowText Regular" w:eastAsia="Arial MT" w:hAnsi="HelveticaNowText Regular" w:cs="HelveticaNowText Regular"/>
                <w:color w:val="FFFFFF"/>
                <w:w w:val="105"/>
                <w:sz w:val="20"/>
                <w:lang w:val="es-ES"/>
              </w:rPr>
              <w:t>(</w:t>
            </w:r>
            <w:r w:rsidR="00E078F9" w:rsidRPr="00E078F9">
              <w:rPr>
                <w:rFonts w:ascii="HelveticaNowText Regular" w:eastAsia="Arial MT" w:hAnsi="HelveticaNowText Regular" w:cs="HelveticaNowText Regular"/>
                <w:b/>
                <w:bCs/>
                <w:color w:val="FFFFFF"/>
                <w:w w:val="105"/>
                <w:sz w:val="20"/>
                <w:lang w:val="es-ES"/>
              </w:rPr>
              <w:t>30</w:t>
            </w:r>
            <w:r w:rsidR="00E078F9">
              <w:rPr>
                <w:rFonts w:ascii="HelveticaNowText Regular" w:eastAsia="Arial MT" w:hAnsi="HelveticaNowText Regular" w:cs="HelveticaNowText Regular"/>
                <w:color w:val="FFFFFF"/>
                <w:w w:val="105"/>
                <w:sz w:val="20"/>
                <w:lang w:val="es-ES"/>
              </w:rPr>
              <w:t xml:space="preserve"> </w:t>
            </w:r>
            <w:r w:rsidRPr="00E078F9">
              <w:rPr>
                <w:rFonts w:ascii="HelveticaNowText Regular" w:eastAsia="Arial MT" w:hAnsi="HelveticaNowText Regular" w:cs="HelveticaNowText Regular"/>
                <w:b/>
                <w:bCs/>
                <w:color w:val="FFFFFF"/>
                <w:w w:val="105"/>
                <w:sz w:val="20"/>
                <w:lang w:val="es-ES"/>
              </w:rPr>
              <w:t>puntos</w:t>
            </w:r>
            <w:r w:rsidRPr="00E078F9">
              <w:rPr>
                <w:rFonts w:ascii="HelveticaNowText Regular" w:eastAsia="Arial MT" w:hAnsi="HelveticaNowText Regular" w:cs="HelveticaNowText Regular"/>
                <w:color w:val="FFFFFF"/>
                <w:spacing w:val="-2"/>
                <w:w w:val="105"/>
                <w:sz w:val="20"/>
                <w:lang w:val="es-ES"/>
              </w:rPr>
              <w:t>)</w:t>
            </w:r>
          </w:p>
        </w:tc>
      </w:tr>
      <w:tr w:rsidR="009D5EE7" w:rsidRPr="00E078F9" w14:paraId="1F76E8A4" w14:textId="77777777" w:rsidTr="00E078F9">
        <w:trPr>
          <w:trHeight w:val="586"/>
          <w:jc w:val="center"/>
        </w:trPr>
        <w:tc>
          <w:tcPr>
            <w:tcW w:w="6322" w:type="dxa"/>
            <w:tcBorders>
              <w:bottom w:val="single" w:sz="4" w:space="0" w:color="auto"/>
            </w:tcBorders>
          </w:tcPr>
          <w:p w14:paraId="64A1D3D9" w14:textId="748B966A" w:rsidR="009D5EE7" w:rsidRPr="00E078F9" w:rsidRDefault="00E078F9" w:rsidP="009D5EE7">
            <w:pPr>
              <w:spacing w:before="31"/>
              <w:ind w:left="281"/>
              <w:rPr>
                <w:rFonts w:ascii="HelveticaNowText Regular" w:eastAsia="Arial MT" w:hAnsi="HelveticaNowText Regular" w:cs="HelveticaNowText Regular"/>
                <w:sz w:val="20"/>
                <w:lang w:val="es-ES"/>
              </w:rPr>
            </w:pPr>
            <w:r w:rsidRPr="00E078F9">
              <w:rPr>
                <w:rFonts w:ascii="HelveticaNowText Regular" w:eastAsia="Arial MT" w:hAnsi="HelveticaNowText Regular" w:cs="HelveticaNowText Regular"/>
                <w:sz w:val="20"/>
                <w:lang w:val="es-ES"/>
              </w:rPr>
              <w:t>PLAZO DE RESOLUCIÓN DE INCIDENCIAS TÉCNICAS</w:t>
            </w:r>
          </w:p>
        </w:tc>
        <w:tc>
          <w:tcPr>
            <w:tcW w:w="3449" w:type="dxa"/>
            <w:tcBorders>
              <w:bottom w:val="single" w:sz="4" w:space="0" w:color="auto"/>
            </w:tcBorders>
          </w:tcPr>
          <w:p w14:paraId="2F4905F9" w14:textId="3FD5AFF5" w:rsidR="009D5EE7" w:rsidRPr="00E078F9" w:rsidRDefault="009D5EE7" w:rsidP="009D5EE7">
            <w:pPr>
              <w:spacing w:before="31"/>
              <w:ind w:left="751"/>
              <w:rPr>
                <w:rFonts w:ascii="HelveticaNowText Regular" w:eastAsia="Arial MT" w:hAnsi="HelveticaNowText Regular" w:cs="HelveticaNowText Regular"/>
                <w:sz w:val="20"/>
                <w:lang w:val="es-ES"/>
              </w:rPr>
            </w:pPr>
          </w:p>
        </w:tc>
      </w:tr>
      <w:tr w:rsidR="009D5EE7" w:rsidRPr="00E078F9" w14:paraId="623D8198" w14:textId="77777777" w:rsidTr="00E078F9">
        <w:trPr>
          <w:trHeight w:val="586"/>
          <w:jc w:val="center"/>
        </w:trPr>
        <w:tc>
          <w:tcPr>
            <w:tcW w:w="6322" w:type="dxa"/>
            <w:tcBorders>
              <w:bottom w:val="single" w:sz="4" w:space="0" w:color="auto"/>
            </w:tcBorders>
          </w:tcPr>
          <w:p w14:paraId="2FC7A47C" w14:textId="57D411D1" w:rsidR="009D5EE7" w:rsidRPr="00E078F9" w:rsidRDefault="00E078F9" w:rsidP="00E078F9">
            <w:pPr>
              <w:spacing w:before="31"/>
              <w:ind w:left="281"/>
              <w:rPr>
                <w:rFonts w:ascii="HelveticaNowText Regular" w:eastAsia="Arial MT" w:hAnsi="HelveticaNowText Regular" w:cs="HelveticaNowText Regular"/>
                <w:w w:val="105"/>
                <w:sz w:val="20"/>
                <w:lang w:val="es-ES"/>
              </w:rPr>
            </w:pPr>
            <w:r w:rsidRPr="00E078F9">
              <w:rPr>
                <w:rFonts w:ascii="HelveticaNowText Regular" w:eastAsia="Arial MT" w:hAnsi="HelveticaNowText Regular" w:cs="HelveticaNowText Regular"/>
                <w:w w:val="105"/>
                <w:sz w:val="20"/>
                <w:lang w:val="es-ES"/>
              </w:rPr>
              <w:t>PLAZO DE ENTREGA DE LOS SUMINISTROS EN LA SUCURSAL Y/O CENTRO ADMINISTRATIVO/SANITARIO DE MUTUA INTERCOMARCAL</w:t>
            </w:r>
          </w:p>
        </w:tc>
        <w:tc>
          <w:tcPr>
            <w:tcW w:w="3449" w:type="dxa"/>
            <w:tcBorders>
              <w:bottom w:val="single" w:sz="4" w:space="0" w:color="auto"/>
            </w:tcBorders>
          </w:tcPr>
          <w:p w14:paraId="18FDF8C6" w14:textId="03CC24F9" w:rsidR="009D5EE7" w:rsidRPr="00E078F9" w:rsidRDefault="009D5EE7" w:rsidP="009D5EE7">
            <w:pPr>
              <w:spacing w:before="31"/>
              <w:ind w:left="751"/>
              <w:rPr>
                <w:rFonts w:ascii="HelveticaNowText Regular" w:eastAsia="Arial MT" w:hAnsi="HelveticaNowText Regular" w:cs="HelveticaNowText Regular"/>
                <w:spacing w:val="-9"/>
                <w:sz w:val="20"/>
                <w:lang w:val="es-ES"/>
              </w:rPr>
            </w:pPr>
          </w:p>
        </w:tc>
      </w:tr>
      <w:tr w:rsidR="009D5EE7" w:rsidRPr="00E078F9" w14:paraId="51EC6C48" w14:textId="77777777" w:rsidTr="00E078F9">
        <w:trPr>
          <w:trHeight w:val="586"/>
          <w:jc w:val="center"/>
        </w:trPr>
        <w:tc>
          <w:tcPr>
            <w:tcW w:w="6322" w:type="dxa"/>
            <w:tcBorders>
              <w:bottom w:val="single" w:sz="4" w:space="0" w:color="auto"/>
            </w:tcBorders>
          </w:tcPr>
          <w:p w14:paraId="6CA190DD" w14:textId="7DBC59F6" w:rsidR="009D5EE7" w:rsidRPr="00E078F9" w:rsidRDefault="00E078F9" w:rsidP="00E078F9">
            <w:pPr>
              <w:spacing w:before="31"/>
              <w:ind w:left="281"/>
              <w:rPr>
                <w:rFonts w:ascii="HelveticaNowText Regular" w:eastAsia="Arial MT" w:hAnsi="HelveticaNowText Regular" w:cs="HelveticaNowText Regular"/>
                <w:w w:val="105"/>
                <w:sz w:val="20"/>
                <w:lang w:val="es-ES"/>
              </w:rPr>
            </w:pPr>
            <w:r w:rsidRPr="00E078F9">
              <w:rPr>
                <w:rFonts w:ascii="HelveticaNowText Regular" w:eastAsia="Arial MT" w:hAnsi="HelveticaNowText Regular" w:cs="HelveticaNowText Regular"/>
                <w:w w:val="105"/>
                <w:sz w:val="20"/>
                <w:lang w:val="es-ES"/>
              </w:rPr>
              <w:t>DISPONIBILIDAD PARA SUMINISTRAR E INSTALAR FUERA DEL HORARIO HABITUAL Y EN DÍAS FESTIVOS</w:t>
            </w:r>
          </w:p>
        </w:tc>
        <w:tc>
          <w:tcPr>
            <w:tcW w:w="3449" w:type="dxa"/>
            <w:tcBorders>
              <w:bottom w:val="single" w:sz="4" w:space="0" w:color="auto"/>
            </w:tcBorders>
          </w:tcPr>
          <w:p w14:paraId="0D3F56AA" w14:textId="49B30533" w:rsidR="009D5EE7" w:rsidRPr="00E078F9" w:rsidRDefault="009D5EE7" w:rsidP="009D5EE7">
            <w:pPr>
              <w:spacing w:before="31"/>
              <w:ind w:left="751"/>
              <w:rPr>
                <w:rFonts w:ascii="HelveticaNowText Regular" w:eastAsia="Arial MT" w:hAnsi="HelveticaNowText Regular" w:cs="HelveticaNowText Regular"/>
                <w:spacing w:val="-9"/>
                <w:sz w:val="20"/>
                <w:lang w:val="es-ES"/>
              </w:rPr>
            </w:pPr>
          </w:p>
        </w:tc>
      </w:tr>
      <w:tr w:rsidR="009D5EE7" w:rsidRPr="00E078F9" w14:paraId="61F3EB4C" w14:textId="77777777" w:rsidTr="00E078F9">
        <w:trPr>
          <w:trHeight w:val="586"/>
          <w:jc w:val="center"/>
        </w:trPr>
        <w:tc>
          <w:tcPr>
            <w:tcW w:w="6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C574" w14:textId="77777777" w:rsidR="009D5EE7" w:rsidRPr="00E078F9" w:rsidRDefault="009D5EE7" w:rsidP="009D5EE7">
            <w:pPr>
              <w:spacing w:before="31"/>
              <w:ind w:left="281"/>
              <w:rPr>
                <w:rFonts w:ascii="HelveticaNowText Regular" w:eastAsia="Arial MT" w:hAnsi="HelveticaNowText Regular" w:cs="HelveticaNowText Regular"/>
                <w:w w:val="105"/>
                <w:sz w:val="20"/>
                <w:lang w:val="en-US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ADF43" w14:textId="77777777" w:rsidR="009D5EE7" w:rsidRPr="00E078F9" w:rsidRDefault="009D5EE7" w:rsidP="009D5EE7">
            <w:pPr>
              <w:spacing w:before="31"/>
              <w:ind w:left="751"/>
              <w:rPr>
                <w:rFonts w:ascii="HelveticaNowText Regular" w:eastAsia="Arial MT" w:hAnsi="HelveticaNowText Regular" w:cs="HelveticaNowText Regular"/>
                <w:sz w:val="20"/>
                <w:lang w:val="en-US"/>
              </w:rPr>
            </w:pPr>
          </w:p>
        </w:tc>
      </w:tr>
    </w:tbl>
    <w:bookmarkEnd w:id="1"/>
    <w:p w14:paraId="6596BA45" w14:textId="77777777" w:rsidR="009D5EE7" w:rsidRPr="00E078F9" w:rsidRDefault="009D5EE7" w:rsidP="009D5EE7">
      <w:pPr>
        <w:widowControl/>
        <w:spacing w:after="120" w:line="360" w:lineRule="auto"/>
        <w:ind w:left="284"/>
        <w:jc w:val="both"/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snapToGrid w:val="0"/>
          <w:szCs w:val="20"/>
          <w:lang w:val="es-ES" w:eastAsia="es-ES"/>
        </w:rPr>
        <w:t>Se valorará con la puntuación requerida, y los licitadores deben incluir en sus propuestas los documentos acreditativos que justifiquen a cada uno de los criterios de valoración, para permitir aplicar las puntuaciones establecidas en los criterios de adjudicación.</w:t>
      </w:r>
    </w:p>
    <w:p w14:paraId="6274C5FA" w14:textId="77777777" w:rsidR="009D5EE7" w:rsidRPr="00E078F9" w:rsidRDefault="009D5EE7" w:rsidP="009D5EE7">
      <w:pPr>
        <w:widowControl/>
        <w:numPr>
          <w:ilvl w:val="0"/>
          <w:numId w:val="26"/>
        </w:numPr>
        <w:tabs>
          <w:tab w:val="left" w:pos="1418"/>
          <w:tab w:val="left" w:pos="9923"/>
        </w:tabs>
        <w:autoSpaceDE w:val="0"/>
        <w:autoSpaceDN w:val="0"/>
        <w:spacing w:before="118" w:after="160" w:line="355" w:lineRule="auto"/>
        <w:ind w:right="1097" w:hanging="567"/>
        <w:jc w:val="both"/>
        <w:rPr>
          <w:rFonts w:ascii="HelveticaNowText Regular" w:eastAsia="Microsoft Sans Serif" w:hAnsi="HelveticaNowText Regular" w:cs="HelveticaNowText Regular"/>
          <w:iCs/>
          <w:lang w:val="es-ES"/>
        </w:rPr>
      </w:pPr>
      <w:r w:rsidRPr="00E078F9">
        <w:rPr>
          <w:rFonts w:ascii="HelveticaNowText Regular" w:eastAsia="Microsoft Sans Serif" w:hAnsi="HelveticaNowText Regular" w:cs="HelveticaNowText Regular"/>
          <w:iCs/>
          <w:lang w:val="es-ES"/>
        </w:rPr>
        <w:t>Este/os valor/es prevalecerá/n sobre su/s valor/es homólogo/s escrito/s en cualquier documento anexo.</w:t>
      </w:r>
    </w:p>
    <w:p w14:paraId="34DBEAA7" w14:textId="77777777" w:rsidR="009D5EE7" w:rsidRPr="00E078F9" w:rsidRDefault="009D5EE7" w:rsidP="009D5EE7">
      <w:pPr>
        <w:widowControl/>
        <w:numPr>
          <w:ilvl w:val="0"/>
          <w:numId w:val="26"/>
        </w:numPr>
        <w:tabs>
          <w:tab w:val="left" w:pos="1418"/>
        </w:tabs>
        <w:autoSpaceDE w:val="0"/>
        <w:autoSpaceDN w:val="0"/>
        <w:spacing w:before="118" w:after="160" w:line="355" w:lineRule="auto"/>
        <w:ind w:right="1097" w:hanging="567"/>
        <w:jc w:val="both"/>
        <w:rPr>
          <w:rFonts w:ascii="HelveticaNowText Regular" w:eastAsia="Microsoft Sans Serif" w:hAnsi="HelveticaNowText Regular" w:cs="HelveticaNowText Regular"/>
          <w:iCs/>
          <w:lang w:val="es-ES"/>
        </w:rPr>
      </w:pPr>
      <w:r w:rsidRPr="00E078F9">
        <w:rPr>
          <w:rFonts w:ascii="HelveticaNowText Regular" w:eastAsia="Microsoft Sans Serif" w:hAnsi="HelveticaNowText Regular" w:cs="HelveticaNowText Regular"/>
          <w:iCs/>
          <w:lang w:val="es-ES"/>
        </w:rPr>
        <w:t>Sin perjuicio de lo anterior, en aquellas ofertas económicas en que se adviertan discrepancias entre el importe global y los precios unitarios, prevalecerán estos últimos.</w:t>
      </w:r>
    </w:p>
    <w:p w14:paraId="73C5D28B" w14:textId="77777777" w:rsidR="009D5EE7" w:rsidRPr="00E078F9" w:rsidRDefault="009D5EE7" w:rsidP="009D5EE7">
      <w:pPr>
        <w:widowControl/>
        <w:ind w:left="709"/>
        <w:contextualSpacing/>
        <w:jc w:val="both"/>
        <w:rPr>
          <w:rFonts w:ascii="HelveticaNowText Regular" w:eastAsia="Calibri" w:hAnsi="HelveticaNowText Regular" w:cs="HelveticaNowText Regular"/>
          <w:lang w:val="es-ES"/>
        </w:rPr>
      </w:pPr>
    </w:p>
    <w:p w14:paraId="072B2273" w14:textId="77777777" w:rsidR="009D5EE7" w:rsidRPr="00E078F9" w:rsidRDefault="009D5EE7" w:rsidP="009D5EE7">
      <w:pPr>
        <w:widowControl/>
        <w:spacing w:after="160" w:line="278" w:lineRule="auto"/>
        <w:rPr>
          <w:rFonts w:ascii="HelveticaNowText Regular" w:eastAsia="Times New Roman" w:hAnsi="HelveticaNowText Regular" w:cs="HelveticaNowText Regular"/>
          <w:b/>
          <w:bCs/>
          <w:iCs/>
          <w:snapToGrid w:val="0"/>
          <w:szCs w:val="20"/>
          <w:lang w:val="es-ES" w:eastAsia="es-ES"/>
        </w:rPr>
      </w:pPr>
      <w:r w:rsidRPr="00E078F9">
        <w:rPr>
          <w:rFonts w:ascii="HelveticaNowText Regular" w:eastAsia="Times New Roman" w:hAnsi="HelveticaNowText Regular" w:cs="HelveticaNowText Regular"/>
          <w:b/>
          <w:bCs/>
          <w:iCs/>
          <w:snapToGrid w:val="0"/>
          <w:szCs w:val="20"/>
          <w:lang w:val="es-ES" w:eastAsia="es-ES"/>
        </w:rPr>
        <w:t>Firma electrónica de la persona que formula la proposición.</w:t>
      </w:r>
    </w:p>
    <w:p w14:paraId="1CD5444F" w14:textId="77777777" w:rsidR="009D5EE7" w:rsidRPr="00E078F9" w:rsidRDefault="009D5EE7" w:rsidP="009D5EE7">
      <w:pPr>
        <w:widowControl/>
        <w:spacing w:after="160" w:line="278" w:lineRule="auto"/>
        <w:rPr>
          <w:rFonts w:ascii="HelveticaNowText Regular" w:eastAsia="Times New Roman" w:hAnsi="HelveticaNowText Regular" w:cs="HelveticaNowText Regular"/>
          <w:b/>
          <w:bCs/>
          <w:iCs/>
          <w:snapToGrid w:val="0"/>
          <w:szCs w:val="20"/>
          <w:lang w:val="es-ES" w:eastAsia="es-ES"/>
        </w:rPr>
      </w:pPr>
    </w:p>
    <w:p w14:paraId="3CAA5CD2" w14:textId="77777777" w:rsidR="009D5EE7" w:rsidRPr="00E078F9" w:rsidRDefault="009D5EE7" w:rsidP="009D5EE7">
      <w:pPr>
        <w:widowControl/>
        <w:spacing w:after="160" w:line="278" w:lineRule="auto"/>
        <w:rPr>
          <w:rFonts w:ascii="HelveticaNowText Regular" w:eastAsia="Times New Roman" w:hAnsi="HelveticaNowText Regular" w:cs="HelveticaNowText Regular"/>
          <w:b/>
          <w:bCs/>
          <w:iCs/>
          <w:snapToGrid w:val="0"/>
          <w:szCs w:val="20"/>
          <w:lang w:val="es-ES" w:eastAsia="es-ES"/>
        </w:rPr>
      </w:pPr>
    </w:p>
    <w:p w14:paraId="392719AD" w14:textId="77777777" w:rsidR="009E47C0" w:rsidRPr="00E078F9" w:rsidRDefault="009E47C0">
      <w:pPr>
        <w:rPr>
          <w:rFonts w:ascii="HelveticaNowText Regular" w:hAnsi="HelveticaNowText Regular" w:cs="HelveticaNowText Regular"/>
        </w:rPr>
      </w:pPr>
    </w:p>
    <w:sectPr w:rsidR="009E47C0" w:rsidRPr="00E078F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0E6F4" w14:textId="77777777" w:rsidR="009D5EE7" w:rsidRDefault="009D5EE7" w:rsidP="009D5EE7">
      <w:pPr>
        <w:spacing w:line="240" w:lineRule="auto"/>
      </w:pPr>
      <w:r>
        <w:separator/>
      </w:r>
    </w:p>
  </w:endnote>
  <w:endnote w:type="continuationSeparator" w:id="0">
    <w:p w14:paraId="5D38F2EC" w14:textId="77777777" w:rsidR="009D5EE7" w:rsidRDefault="009D5EE7" w:rsidP="009D5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NowText Regular">
    <w:panose1 w:val="020B0504030202020204"/>
    <w:charset w:val="00"/>
    <w:family w:val="swiss"/>
    <w:pitch w:val="variable"/>
    <w:sig w:usb0="A00000FF" w:usb1="5000A47B" w:usb2="00000008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owText Bold">
    <w:panose1 w:val="020B0804030202020204"/>
    <w:charset w:val="00"/>
    <w:family w:val="swiss"/>
    <w:pitch w:val="variable"/>
    <w:sig w:usb0="A00000FF" w:usb1="5000A47B" w:usb2="00000008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FE2C" w14:textId="77777777" w:rsidR="009D5EE7" w:rsidRDefault="009D5EE7" w:rsidP="009D5EE7">
      <w:pPr>
        <w:spacing w:line="240" w:lineRule="auto"/>
      </w:pPr>
      <w:r>
        <w:separator/>
      </w:r>
    </w:p>
  </w:footnote>
  <w:footnote w:type="continuationSeparator" w:id="0">
    <w:p w14:paraId="7720A83B" w14:textId="77777777" w:rsidR="009D5EE7" w:rsidRDefault="009D5EE7" w:rsidP="009D5E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D4B6" w14:textId="77777777" w:rsidR="009D5EE7" w:rsidRPr="009D5931" w:rsidRDefault="009D5EE7" w:rsidP="009D5EE7">
    <w:pPr>
      <w:tabs>
        <w:tab w:val="center" w:pos="4252"/>
        <w:tab w:val="right" w:pos="8504"/>
      </w:tabs>
      <w:spacing w:line="240" w:lineRule="auto"/>
      <w:jc w:val="both"/>
      <w:rPr>
        <w:rFonts w:ascii="Arial MT" w:eastAsia="Calibri" w:hAnsi="Calibri" w:cs="Calibri"/>
        <w:sz w:val="16"/>
        <w:lang w:val="es-ES"/>
      </w:rPr>
    </w:pPr>
    <w:r w:rsidRPr="009D5931">
      <w:rPr>
        <w:rFonts w:ascii="Arial MT" w:eastAsia="Calibri" w:hAnsi="Calibri" w:cs="Calibri"/>
        <w:spacing w:val="9"/>
        <w:w w:val="110"/>
        <w:sz w:val="16"/>
        <w:lang w:val="es-ES"/>
      </w:rPr>
      <w:t>Sede</w:t>
    </w:r>
    <w:r w:rsidRPr="009D5931">
      <w:rPr>
        <w:rFonts w:ascii="Arial MT" w:eastAsia="Calibri" w:hAnsi="Calibri" w:cs="Calibri"/>
        <w:spacing w:val="16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spacing w:val="11"/>
        <w:w w:val="110"/>
        <w:sz w:val="16"/>
        <w:lang w:val="es-ES"/>
      </w:rPr>
      <w:t>Social</w:t>
    </w:r>
  </w:p>
  <w:p w14:paraId="53A810B3" w14:textId="77777777" w:rsidR="009D5EE7" w:rsidRPr="009D5931" w:rsidRDefault="009D5EE7" w:rsidP="009D5EE7">
    <w:pPr>
      <w:autoSpaceDE w:val="0"/>
      <w:autoSpaceDN w:val="0"/>
      <w:spacing w:before="42" w:line="240" w:lineRule="auto"/>
      <w:rPr>
        <w:rFonts w:ascii="Arial MT" w:eastAsia="Calibri" w:hAnsi="Calibri" w:cs="Calibri"/>
        <w:sz w:val="16"/>
        <w:lang w:val="es-ES"/>
      </w:rPr>
    </w:pPr>
    <w:r w:rsidRPr="009D5931">
      <w:rPr>
        <w:rFonts w:ascii="Calibri" w:eastAsia="Calibri" w:hAnsi="Calibri" w:cs="Calibri"/>
        <w:noProof/>
        <w:lang w:val="es-ES"/>
      </w:rPr>
      <w:drawing>
        <wp:anchor distT="0" distB="0" distL="0" distR="0" simplePos="0" relativeHeight="251659264" behindDoc="0" locked="0" layoutInCell="1" allowOverlap="1" wp14:anchorId="5CB906E2" wp14:editId="4149FFDE">
          <wp:simplePos x="0" y="0"/>
          <wp:positionH relativeFrom="margin">
            <wp:align>right</wp:align>
          </wp:positionH>
          <wp:positionV relativeFrom="paragraph">
            <wp:posOffset>36830</wp:posOffset>
          </wp:positionV>
          <wp:extent cx="2038350" cy="485775"/>
          <wp:effectExtent l="0" t="0" r="0" b="9525"/>
          <wp:wrapNone/>
          <wp:docPr id="84894851" name="image2.jpeg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879087" name="image2.jpeg" descr="Imagen que contiene Text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83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D5931">
      <w:rPr>
        <w:rFonts w:ascii="Arial MT" w:eastAsia="Calibri" w:hAnsi="Calibri" w:cs="Calibri"/>
        <w:w w:val="110"/>
        <w:sz w:val="16"/>
        <w:lang w:val="es-ES"/>
      </w:rPr>
      <w:t>Avda.</w:t>
    </w:r>
    <w:r w:rsidRPr="009D5931">
      <w:rPr>
        <w:rFonts w:ascii="Arial MT" w:eastAsia="Calibri" w:hAnsi="Calibri" w:cs="Calibri"/>
        <w:spacing w:val="-6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Icaria,</w:t>
    </w:r>
    <w:r w:rsidRPr="009D5931">
      <w:rPr>
        <w:rFonts w:ascii="Arial MT" w:eastAsia="Calibri" w:hAnsi="Calibri" w:cs="Calibri"/>
        <w:spacing w:val="-8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133</w:t>
    </w:r>
    <w:r w:rsidRPr="009D5931">
      <w:rPr>
        <w:rFonts w:ascii="Arial MT" w:eastAsia="Calibri" w:hAnsi="Calibri" w:cs="Calibri"/>
        <w:spacing w:val="-4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-</w:t>
    </w:r>
    <w:r w:rsidRPr="009D5931">
      <w:rPr>
        <w:rFonts w:ascii="Arial MT" w:eastAsia="Calibri" w:hAnsi="Calibri" w:cs="Calibri"/>
        <w:spacing w:val="-6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135</w:t>
    </w:r>
    <w:r w:rsidRPr="009D5931">
      <w:rPr>
        <w:rFonts w:ascii="Arial MT" w:eastAsia="Calibri" w:hAnsi="Calibri" w:cs="Calibri"/>
        <w:spacing w:val="-5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|</w:t>
    </w:r>
    <w:r w:rsidRPr="009D5931">
      <w:rPr>
        <w:rFonts w:ascii="Arial MT" w:eastAsia="Calibri" w:hAnsi="Calibri" w:cs="Calibri"/>
        <w:spacing w:val="-1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08005</w:t>
    </w:r>
    <w:r w:rsidRPr="009D5931">
      <w:rPr>
        <w:rFonts w:ascii="Arial MT" w:eastAsia="Calibri" w:hAnsi="Calibri" w:cs="Calibri"/>
        <w:spacing w:val="-4"/>
        <w:w w:val="110"/>
        <w:sz w:val="16"/>
        <w:lang w:val="es-ES"/>
      </w:rPr>
      <w:t xml:space="preserve"> </w:t>
    </w:r>
    <w:r w:rsidRPr="009D5931">
      <w:rPr>
        <w:rFonts w:ascii="Arial MT" w:eastAsia="Calibri" w:hAnsi="Calibri" w:cs="Calibri"/>
        <w:w w:val="110"/>
        <w:sz w:val="16"/>
        <w:lang w:val="es-ES"/>
      </w:rPr>
      <w:t>Barcelona</w:t>
    </w:r>
  </w:p>
  <w:p w14:paraId="719580E9" w14:textId="77777777" w:rsidR="009D5EE7" w:rsidRPr="009D5931" w:rsidRDefault="009D5EE7" w:rsidP="009D5EE7">
    <w:pPr>
      <w:autoSpaceDE w:val="0"/>
      <w:autoSpaceDN w:val="0"/>
      <w:spacing w:before="26" w:line="240" w:lineRule="auto"/>
      <w:ind w:left="-567" w:firstLine="567"/>
      <w:rPr>
        <w:rFonts w:ascii="Arial MT" w:eastAsia="Calibri" w:hAnsi="Calibri" w:cs="Calibri"/>
        <w:sz w:val="16"/>
      </w:rPr>
    </w:pPr>
    <w:r w:rsidRPr="009D5931">
      <w:rPr>
        <w:rFonts w:ascii="Arial MT" w:eastAsia="Calibri" w:hAnsi="Calibri" w:cs="Calibri"/>
        <w:w w:val="115"/>
        <w:sz w:val="16"/>
      </w:rPr>
      <w:t>T</w:t>
    </w:r>
    <w:r w:rsidRPr="009D5931">
      <w:rPr>
        <w:rFonts w:ascii="Arial MT" w:eastAsia="Calibri" w:hAnsi="Calibri" w:cs="Calibri"/>
        <w:spacing w:val="-3"/>
        <w:w w:val="115"/>
        <w:sz w:val="16"/>
      </w:rPr>
      <w:t xml:space="preserve"> </w:t>
    </w:r>
    <w:r w:rsidRPr="009D5931">
      <w:rPr>
        <w:rFonts w:ascii="Arial MT" w:eastAsia="Calibri" w:hAnsi="Calibri" w:cs="Calibri"/>
        <w:w w:val="115"/>
        <w:sz w:val="16"/>
      </w:rPr>
      <w:t>934</w:t>
    </w:r>
    <w:r w:rsidRPr="009D5931">
      <w:rPr>
        <w:rFonts w:ascii="Arial MT" w:eastAsia="Calibri" w:hAnsi="Calibri" w:cs="Calibri"/>
        <w:spacing w:val="-3"/>
        <w:w w:val="115"/>
        <w:sz w:val="16"/>
      </w:rPr>
      <w:t xml:space="preserve"> </w:t>
    </w:r>
    <w:r w:rsidRPr="009D5931">
      <w:rPr>
        <w:rFonts w:ascii="Arial MT" w:eastAsia="Calibri" w:hAnsi="Calibri" w:cs="Calibri"/>
        <w:w w:val="115"/>
        <w:sz w:val="16"/>
      </w:rPr>
      <w:t>867</w:t>
    </w:r>
    <w:r w:rsidRPr="009D5931">
      <w:rPr>
        <w:rFonts w:ascii="Arial MT" w:eastAsia="Calibri" w:hAnsi="Calibri" w:cs="Calibri"/>
        <w:spacing w:val="-3"/>
        <w:w w:val="115"/>
        <w:sz w:val="16"/>
      </w:rPr>
      <w:t xml:space="preserve"> </w:t>
    </w:r>
    <w:r w:rsidRPr="009D5931">
      <w:rPr>
        <w:rFonts w:ascii="Arial MT" w:eastAsia="Calibri" w:hAnsi="Calibri" w:cs="Calibri"/>
        <w:w w:val="115"/>
        <w:sz w:val="16"/>
      </w:rPr>
      <w:t>400</w:t>
    </w:r>
  </w:p>
  <w:p w14:paraId="0F7F5B57" w14:textId="77777777" w:rsidR="009D5EE7" w:rsidRPr="00BC4D98" w:rsidRDefault="009D5EE7" w:rsidP="009D5EE7">
    <w:pPr>
      <w:autoSpaceDE w:val="0"/>
      <w:autoSpaceDN w:val="0"/>
      <w:spacing w:before="41" w:line="295" w:lineRule="auto"/>
      <w:ind w:right="6378"/>
      <w:rPr>
        <w:rFonts w:ascii="Arial" w:eastAsia="Times New Roman" w:hAnsi="Arial" w:cs="Times New Roman"/>
        <w:snapToGrid w:val="0"/>
        <w:szCs w:val="20"/>
        <w:lang w:eastAsia="es-ES"/>
      </w:rPr>
    </w:pPr>
    <w:hyperlink r:id="rId2" w:history="1">
      <w:r w:rsidRPr="009D5931">
        <w:rPr>
          <w:rFonts w:ascii="Arial MT" w:eastAsia="Calibri" w:hAnsi="Calibri" w:cs="Calibri"/>
          <w:color w:val="0000FF"/>
          <w:w w:val="110"/>
          <w:sz w:val="16"/>
          <w:u w:val="single"/>
        </w:rPr>
        <w:t>mutua@mutuaintercomarcal.com</w:t>
      </w:r>
    </w:hyperlink>
    <w:r w:rsidRPr="009D5931">
      <w:rPr>
        <w:rFonts w:ascii="Arial MT" w:eastAsia="Calibri" w:hAnsi="Calibri" w:cs="Calibri"/>
        <w:color w:val="0000FF"/>
        <w:spacing w:val="1"/>
        <w:w w:val="110"/>
        <w:sz w:val="16"/>
      </w:rPr>
      <w:t xml:space="preserve"> </w:t>
    </w:r>
    <w:hyperlink r:id="rId3">
      <w:r w:rsidRPr="009D5931">
        <w:rPr>
          <w:rFonts w:ascii="Arial MT" w:eastAsia="Microsoft Sans Serif" w:hAnsi="Arial MT" w:cs="Microsoft Sans Serif"/>
          <w:color w:val="6EAC1C"/>
          <w:sz w:val="16"/>
          <w:szCs w:val="16"/>
          <w:u w:val="single"/>
        </w:rPr>
        <w:t>www.mutua-intercomarcal.com</w:t>
      </w:r>
    </w:hyperlink>
  </w:p>
  <w:p w14:paraId="23DFD347" w14:textId="77777777" w:rsidR="009D5EE7" w:rsidRPr="009D5931" w:rsidRDefault="009D5EE7" w:rsidP="009D5EE7">
    <w:pPr>
      <w:autoSpaceDE w:val="0"/>
      <w:autoSpaceDN w:val="0"/>
      <w:spacing w:before="41" w:line="295" w:lineRule="auto"/>
      <w:ind w:right="6378"/>
      <w:rPr>
        <w:rFonts w:ascii="Arial MT" w:eastAsia="Calibri" w:hAnsi="Calibri" w:cs="Calibri"/>
        <w:w w:val="11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64536"/>
    <w:multiLevelType w:val="multilevel"/>
    <w:tmpl w:val="37FAF670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HelveticaNowText Regular" w:hAnsi="HelveticaNowText Regular" w:hint="default"/>
      </w:rPr>
    </w:lvl>
    <w:lvl w:ilvl="1">
      <w:start w:val="1"/>
      <w:numFmt w:val="decimal"/>
      <w:pStyle w:val="Ttulo3"/>
      <w:suff w:val="space"/>
      <w:lvlText w:val="%1.%2."/>
      <w:lvlJc w:val="left"/>
      <w:pPr>
        <w:ind w:left="72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pStyle w:val="Ttulo4"/>
      <w:suff w:val="space"/>
      <w:lvlText w:val="%1.%2.%3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Ttulo5"/>
      <w:lvlText w:val="%5%4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Ttulo6"/>
      <w:lvlText w:val="%5.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5694299"/>
    <w:multiLevelType w:val="hybridMultilevel"/>
    <w:tmpl w:val="289A2414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5F17728"/>
    <w:multiLevelType w:val="hybridMultilevel"/>
    <w:tmpl w:val="0B6A67A8"/>
    <w:lvl w:ilvl="0" w:tplc="037AB168">
      <w:numFmt w:val="bullet"/>
      <w:lvlText w:val=""/>
      <w:lvlJc w:val="left"/>
      <w:pPr>
        <w:ind w:left="787" w:hanging="71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68A2052">
      <w:numFmt w:val="bullet"/>
      <w:lvlText w:val="•"/>
      <w:lvlJc w:val="left"/>
      <w:pPr>
        <w:ind w:left="1713" w:hanging="718"/>
      </w:pPr>
      <w:rPr>
        <w:rFonts w:hint="default"/>
        <w:lang w:val="es-ES" w:eastAsia="en-US" w:bidi="ar-SA"/>
      </w:rPr>
    </w:lvl>
    <w:lvl w:ilvl="2" w:tplc="2B36068E">
      <w:numFmt w:val="bullet"/>
      <w:lvlText w:val="•"/>
      <w:lvlJc w:val="left"/>
      <w:pPr>
        <w:ind w:left="2646" w:hanging="718"/>
      </w:pPr>
      <w:rPr>
        <w:rFonts w:hint="default"/>
        <w:lang w:val="es-ES" w:eastAsia="en-US" w:bidi="ar-SA"/>
      </w:rPr>
    </w:lvl>
    <w:lvl w:ilvl="3" w:tplc="EA28BA46">
      <w:numFmt w:val="bullet"/>
      <w:lvlText w:val="•"/>
      <w:lvlJc w:val="left"/>
      <w:pPr>
        <w:ind w:left="3580" w:hanging="718"/>
      </w:pPr>
      <w:rPr>
        <w:rFonts w:hint="default"/>
        <w:lang w:val="es-ES" w:eastAsia="en-US" w:bidi="ar-SA"/>
      </w:rPr>
    </w:lvl>
    <w:lvl w:ilvl="4" w:tplc="9960749C">
      <w:numFmt w:val="bullet"/>
      <w:lvlText w:val="•"/>
      <w:lvlJc w:val="left"/>
      <w:pPr>
        <w:ind w:left="4513" w:hanging="718"/>
      </w:pPr>
      <w:rPr>
        <w:rFonts w:hint="default"/>
        <w:lang w:val="es-ES" w:eastAsia="en-US" w:bidi="ar-SA"/>
      </w:rPr>
    </w:lvl>
    <w:lvl w:ilvl="5" w:tplc="2592CA3E">
      <w:numFmt w:val="bullet"/>
      <w:lvlText w:val="•"/>
      <w:lvlJc w:val="left"/>
      <w:pPr>
        <w:ind w:left="5446" w:hanging="718"/>
      </w:pPr>
      <w:rPr>
        <w:rFonts w:hint="default"/>
        <w:lang w:val="es-ES" w:eastAsia="en-US" w:bidi="ar-SA"/>
      </w:rPr>
    </w:lvl>
    <w:lvl w:ilvl="6" w:tplc="440AAEC8">
      <w:numFmt w:val="bullet"/>
      <w:lvlText w:val="•"/>
      <w:lvlJc w:val="left"/>
      <w:pPr>
        <w:ind w:left="6380" w:hanging="718"/>
      </w:pPr>
      <w:rPr>
        <w:rFonts w:hint="default"/>
        <w:lang w:val="es-ES" w:eastAsia="en-US" w:bidi="ar-SA"/>
      </w:rPr>
    </w:lvl>
    <w:lvl w:ilvl="7" w:tplc="A7CCF07E">
      <w:numFmt w:val="bullet"/>
      <w:lvlText w:val="•"/>
      <w:lvlJc w:val="left"/>
      <w:pPr>
        <w:ind w:left="7313" w:hanging="718"/>
      </w:pPr>
      <w:rPr>
        <w:rFonts w:hint="default"/>
        <w:lang w:val="es-ES" w:eastAsia="en-US" w:bidi="ar-SA"/>
      </w:rPr>
    </w:lvl>
    <w:lvl w:ilvl="8" w:tplc="96CA6504">
      <w:numFmt w:val="bullet"/>
      <w:lvlText w:val="•"/>
      <w:lvlJc w:val="left"/>
      <w:pPr>
        <w:ind w:left="8246" w:hanging="718"/>
      </w:pPr>
      <w:rPr>
        <w:rFonts w:hint="default"/>
        <w:lang w:val="es-ES" w:eastAsia="en-US" w:bidi="ar-SA"/>
      </w:rPr>
    </w:lvl>
  </w:abstractNum>
  <w:num w:numId="1" w16cid:durableId="1390029646">
    <w:abstractNumId w:val="0"/>
  </w:num>
  <w:num w:numId="2" w16cid:durableId="869757534">
    <w:abstractNumId w:val="0"/>
  </w:num>
  <w:num w:numId="3" w16cid:durableId="1365448348">
    <w:abstractNumId w:val="0"/>
  </w:num>
  <w:num w:numId="4" w16cid:durableId="2133595679">
    <w:abstractNumId w:val="0"/>
  </w:num>
  <w:num w:numId="5" w16cid:durableId="1795561800">
    <w:abstractNumId w:val="0"/>
  </w:num>
  <w:num w:numId="6" w16cid:durableId="1025638866">
    <w:abstractNumId w:val="0"/>
  </w:num>
  <w:num w:numId="7" w16cid:durableId="434405011">
    <w:abstractNumId w:val="0"/>
  </w:num>
  <w:num w:numId="8" w16cid:durableId="52966347">
    <w:abstractNumId w:val="0"/>
  </w:num>
  <w:num w:numId="9" w16cid:durableId="1363214686">
    <w:abstractNumId w:val="0"/>
  </w:num>
  <w:num w:numId="10" w16cid:durableId="1604334965">
    <w:abstractNumId w:val="0"/>
  </w:num>
  <w:num w:numId="11" w16cid:durableId="1269779244">
    <w:abstractNumId w:val="0"/>
  </w:num>
  <w:num w:numId="12" w16cid:durableId="203180201">
    <w:abstractNumId w:val="0"/>
  </w:num>
  <w:num w:numId="13" w16cid:durableId="665938286">
    <w:abstractNumId w:val="0"/>
  </w:num>
  <w:num w:numId="14" w16cid:durableId="1265653497">
    <w:abstractNumId w:val="0"/>
  </w:num>
  <w:num w:numId="15" w16cid:durableId="1711345746">
    <w:abstractNumId w:val="0"/>
  </w:num>
  <w:num w:numId="16" w16cid:durableId="1312249905">
    <w:abstractNumId w:val="0"/>
  </w:num>
  <w:num w:numId="17" w16cid:durableId="134300506">
    <w:abstractNumId w:val="0"/>
  </w:num>
  <w:num w:numId="18" w16cid:durableId="1024290292">
    <w:abstractNumId w:val="0"/>
  </w:num>
  <w:num w:numId="19" w16cid:durableId="858393930">
    <w:abstractNumId w:val="0"/>
  </w:num>
  <w:num w:numId="20" w16cid:durableId="400447335">
    <w:abstractNumId w:val="0"/>
  </w:num>
  <w:num w:numId="21" w16cid:durableId="1394890028">
    <w:abstractNumId w:val="0"/>
  </w:num>
  <w:num w:numId="22" w16cid:durableId="171457898">
    <w:abstractNumId w:val="0"/>
  </w:num>
  <w:num w:numId="23" w16cid:durableId="1547176394">
    <w:abstractNumId w:val="0"/>
  </w:num>
  <w:num w:numId="24" w16cid:durableId="1487552086">
    <w:abstractNumId w:val="0"/>
  </w:num>
  <w:num w:numId="25" w16cid:durableId="1403605311">
    <w:abstractNumId w:val="0"/>
  </w:num>
  <w:num w:numId="26" w16cid:durableId="1173104554">
    <w:abstractNumId w:val="2"/>
  </w:num>
  <w:num w:numId="27" w16cid:durableId="1045134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E7"/>
    <w:rsid w:val="000B31B4"/>
    <w:rsid w:val="002719E8"/>
    <w:rsid w:val="00463E03"/>
    <w:rsid w:val="00616245"/>
    <w:rsid w:val="008F59FA"/>
    <w:rsid w:val="009D5EE7"/>
    <w:rsid w:val="009E47C0"/>
    <w:rsid w:val="009E63CC"/>
    <w:rsid w:val="00D524A3"/>
    <w:rsid w:val="00E0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5FF7A"/>
  <w15:chartTrackingRefBased/>
  <w15:docId w15:val="{4DA8B92C-CF18-486A-94BC-4CD3CAC7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16245"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616245"/>
    <w:pPr>
      <w:keepNext/>
      <w:keepLines/>
      <w:outlineLvl w:val="0"/>
    </w:pPr>
    <w:rPr>
      <w:rFonts w:ascii="HelveticaNowText Bold" w:eastAsiaTheme="majorEastAsia" w:hAnsi="HelveticaNowText Bold" w:cs="HelveticaNowText Bold"/>
      <w:color w:val="000000" w:themeColor="text1"/>
      <w:sz w:val="30"/>
      <w:szCs w:val="30"/>
    </w:rPr>
  </w:style>
  <w:style w:type="paragraph" w:styleId="Ttulo2">
    <w:name w:val="heading 2"/>
    <w:basedOn w:val="Normal"/>
    <w:link w:val="Ttulo2Car"/>
    <w:uiPriority w:val="9"/>
    <w:qFormat/>
    <w:rsid w:val="00616245"/>
    <w:pPr>
      <w:widowControl/>
      <w:numPr>
        <w:numId w:val="25"/>
      </w:numPr>
      <w:spacing w:before="100" w:beforeAutospacing="1" w:after="100" w:afterAutospacing="1"/>
      <w:outlineLvl w:val="1"/>
    </w:pPr>
    <w:rPr>
      <w:rFonts w:ascii="HelveticaNowText Regular" w:eastAsia="Times New Roman" w:hAnsi="HelveticaNowText Regular" w:cs="HelveticaNowText Regular"/>
      <w:b/>
      <w:bCs/>
      <w:color w:val="12804A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16245"/>
    <w:pPr>
      <w:keepNext/>
      <w:keepLines/>
      <w:numPr>
        <w:ilvl w:val="1"/>
        <w:numId w:val="25"/>
      </w:numPr>
      <w:spacing w:before="280" w:after="240"/>
      <w:outlineLvl w:val="2"/>
    </w:pPr>
    <w:rPr>
      <w:rFonts w:ascii="HelveticaNowText Regular" w:eastAsiaTheme="majorEastAsia" w:hAnsi="HelveticaNowText Regular" w:cstheme="majorBidi"/>
      <w:b/>
      <w:color w:val="12804A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16245"/>
    <w:pPr>
      <w:numPr>
        <w:ilvl w:val="3"/>
        <w:numId w:val="25"/>
      </w:numPr>
      <w:spacing w:before="240" w:after="240"/>
      <w:outlineLvl w:val="3"/>
    </w:pPr>
    <w:rPr>
      <w:rFonts w:ascii="HelveticaNowText Regular" w:hAnsi="HelveticaNowText Regular" w:cs="HelveticaNowText Regular"/>
      <w:b/>
      <w:bCs/>
      <w:color w:val="12804A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16245"/>
    <w:pPr>
      <w:numPr>
        <w:ilvl w:val="4"/>
        <w:numId w:val="25"/>
      </w:numPr>
      <w:outlineLvl w:val="4"/>
    </w:pPr>
    <w:rPr>
      <w:rFonts w:ascii="HelveticaNowText Regular" w:hAnsi="HelveticaNowText Regular" w:cs="HelveticaNowText Regular"/>
      <w:color w:val="12804A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16245"/>
    <w:pPr>
      <w:numPr>
        <w:ilvl w:val="5"/>
        <w:numId w:val="25"/>
      </w:numPr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616245"/>
    <w:pPr>
      <w:keepNext/>
      <w:keepLines/>
      <w:spacing w:before="280" w:after="240"/>
      <w:outlineLvl w:val="6"/>
    </w:pPr>
    <w:rPr>
      <w:rFonts w:ascii="HelveticaNowText Regular" w:eastAsiaTheme="majorEastAsia" w:hAnsi="HelveticaNowText Regular" w:cs="HelveticaNowText Regular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62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62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16245"/>
  </w:style>
  <w:style w:type="paragraph" w:customStyle="1" w:styleId="TEXT">
    <w:name w:val="TEXT"/>
    <w:basedOn w:val="Normal"/>
    <w:uiPriority w:val="1"/>
    <w:qFormat/>
    <w:rsid w:val="00616245"/>
    <w:pPr>
      <w:spacing w:before="120" w:after="120"/>
      <w:jc w:val="both"/>
    </w:pPr>
    <w:rPr>
      <w:rFonts w:ascii="HelveticaNowText Regular" w:hAnsi="HelveticaNowText Regular" w:cs="HelveticaNowText Regular"/>
      <w:sz w:val="24"/>
    </w:rPr>
  </w:style>
  <w:style w:type="paragraph" w:customStyle="1" w:styleId="TEXT2">
    <w:name w:val="TEXT 2"/>
    <w:basedOn w:val="TEXT"/>
    <w:uiPriority w:val="1"/>
    <w:qFormat/>
    <w:rsid w:val="00616245"/>
    <w:pPr>
      <w:ind w:left="340"/>
    </w:pPr>
  </w:style>
  <w:style w:type="paragraph" w:customStyle="1" w:styleId="TEXT3">
    <w:name w:val="TEXT 3"/>
    <w:basedOn w:val="TEXT2"/>
    <w:uiPriority w:val="1"/>
    <w:qFormat/>
    <w:rsid w:val="00616245"/>
    <w:pPr>
      <w:ind w:left="1080"/>
    </w:pPr>
  </w:style>
  <w:style w:type="character" w:customStyle="1" w:styleId="Ttulo1Car">
    <w:name w:val="Título 1 Car"/>
    <w:basedOn w:val="Fuentedeprrafopredeter"/>
    <w:link w:val="Ttulo1"/>
    <w:uiPriority w:val="9"/>
    <w:rsid w:val="00616245"/>
    <w:rPr>
      <w:rFonts w:ascii="HelveticaNowText Bold" w:eastAsiaTheme="majorEastAsia" w:hAnsi="HelveticaNowText Bold" w:cs="HelveticaNowText Bold"/>
      <w:color w:val="000000" w:themeColor="text1"/>
      <w:sz w:val="30"/>
      <w:szCs w:val="3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616245"/>
    <w:rPr>
      <w:rFonts w:ascii="HelveticaNowText Regular" w:eastAsia="Times New Roman" w:hAnsi="HelveticaNowText Regular" w:cs="HelveticaNowText Regular"/>
      <w:b/>
      <w:bCs/>
      <w:color w:val="12804A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616245"/>
    <w:rPr>
      <w:rFonts w:ascii="HelveticaNowText Regular" w:eastAsiaTheme="majorEastAsia" w:hAnsi="HelveticaNowText Regular" w:cstheme="majorBidi"/>
      <w:b/>
      <w:color w:val="12804A"/>
      <w:sz w:val="24"/>
      <w:szCs w:val="24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rsid w:val="00616245"/>
    <w:rPr>
      <w:rFonts w:ascii="HelveticaNowText Regular" w:hAnsi="HelveticaNowText Regular" w:cs="HelveticaNowText Regular"/>
      <w:b/>
      <w:bCs/>
      <w:color w:val="12804A"/>
      <w:sz w:val="24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rsid w:val="00616245"/>
    <w:rPr>
      <w:rFonts w:ascii="HelveticaNowText Regular" w:hAnsi="HelveticaNowText Regular" w:cs="HelveticaNowText Regular"/>
      <w:color w:val="12804A"/>
      <w:sz w:val="24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rsid w:val="00616245"/>
    <w:rPr>
      <w:b/>
      <w:bCs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rsid w:val="00616245"/>
    <w:rPr>
      <w:rFonts w:ascii="HelveticaNowText Regular" w:eastAsiaTheme="majorEastAsia" w:hAnsi="HelveticaNowText Regular" w:cs="HelveticaNowText Regular"/>
      <w:b/>
      <w:bCs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1"/>
    <w:qFormat/>
    <w:rsid w:val="00616245"/>
    <w:pPr>
      <w:ind w:left="1943"/>
    </w:pPr>
    <w:rPr>
      <w:rFonts w:ascii="Calibri" w:eastAsia="Calibri" w:hAnsi="Calibri"/>
      <w:sz w:val="26"/>
      <w:szCs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16245"/>
    <w:rPr>
      <w:rFonts w:ascii="Calibri" w:eastAsia="Calibri" w:hAnsi="Calibri"/>
      <w:sz w:val="26"/>
      <w:szCs w:val="26"/>
      <w:lang w:val="es-ES_tradnl"/>
    </w:rPr>
  </w:style>
  <w:style w:type="paragraph" w:styleId="Prrafodelista">
    <w:name w:val="List Paragraph"/>
    <w:basedOn w:val="Normal"/>
    <w:uiPriority w:val="34"/>
    <w:qFormat/>
    <w:rsid w:val="00616245"/>
  </w:style>
  <w:style w:type="paragraph" w:styleId="TtuloTDC">
    <w:name w:val="TOC Heading"/>
    <w:basedOn w:val="Ttulo1"/>
    <w:next w:val="Normal"/>
    <w:uiPriority w:val="39"/>
    <w:unhideWhenUsed/>
    <w:qFormat/>
    <w:rsid w:val="00616245"/>
    <w:pPr>
      <w:widowControl/>
      <w:spacing w:before="240" w:line="259" w:lineRule="auto"/>
      <w:outlineLvl w:val="9"/>
    </w:pPr>
    <w:rPr>
      <w:rFonts w:asciiTheme="majorHAnsi" w:hAnsiTheme="majorHAnsi" w:cstheme="majorBidi"/>
      <w:color w:val="365F91" w:themeColor="accent1" w:themeShade="BF"/>
      <w:sz w:val="32"/>
      <w:szCs w:val="32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6245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6245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6162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16245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61624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16245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6162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16245"/>
    <w:rPr>
      <w:i/>
      <w:iCs/>
      <w:color w:val="404040" w:themeColor="text1" w:themeTint="BF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624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6245"/>
    <w:rPr>
      <w:i/>
      <w:iCs/>
      <w:color w:val="365F91" w:themeColor="accent1" w:themeShade="BF"/>
      <w:lang w:val="es-ES_tradnl"/>
    </w:rPr>
  </w:style>
  <w:style w:type="character" w:styleId="nfasisintenso">
    <w:name w:val="Intense Emphasis"/>
    <w:basedOn w:val="Fuentedeprrafopredeter"/>
    <w:uiPriority w:val="21"/>
    <w:qFormat/>
    <w:rsid w:val="00616245"/>
    <w:rPr>
      <w:i/>
      <w:iCs/>
      <w:color w:val="365F9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6245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D5EE7"/>
    <w:pPr>
      <w:widowControl/>
      <w:spacing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D5EE7"/>
    <w:pPr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D5EE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5EE7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D5EE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5EE7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utua-intercomarcal.com/" TargetMode="External"/><Relationship Id="rId2" Type="http://schemas.openxmlformats.org/officeDocument/2006/relationships/hyperlink" Target="mailto:mutua@mutuaintercomarca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porativa MI">
      <a:majorFont>
        <a:latin typeface="HelveticaNowText Regular"/>
        <a:ea typeface=""/>
        <a:cs typeface=""/>
      </a:majorFont>
      <a:minorFont>
        <a:latin typeface="HelveticaNowText Regula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Nuñez Garcia,  Susana</dc:creator>
  <cp:keywords/>
  <dc:description/>
  <cp:lastModifiedBy>Nuñez Garcia,  Susana</cp:lastModifiedBy>
  <cp:revision>2</cp:revision>
  <dcterms:created xsi:type="dcterms:W3CDTF">2026-01-27T13:52:00Z</dcterms:created>
  <dcterms:modified xsi:type="dcterms:W3CDTF">2026-01-27T13:52:00Z</dcterms:modified>
</cp:coreProperties>
</file>